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30F" w:rsidRPr="00533F59" w:rsidRDefault="001E0CB6" w:rsidP="00C0330F">
      <w:pPr>
        <w:spacing w:after="0"/>
        <w:jc w:val="center"/>
        <w:rPr>
          <w:b/>
          <w:sz w:val="28"/>
          <w:szCs w:val="28"/>
        </w:rPr>
      </w:pPr>
      <w:r w:rsidRPr="00533F59">
        <w:rPr>
          <w:b/>
          <w:sz w:val="28"/>
          <w:szCs w:val="28"/>
        </w:rPr>
        <w:t>NESHOBA COUNTY GENERAL HOSPITAL – NURSING HOME</w:t>
      </w:r>
    </w:p>
    <w:p w:rsidR="00A177E6" w:rsidRPr="00533F59" w:rsidRDefault="001E0CB6" w:rsidP="00C0330F">
      <w:pPr>
        <w:spacing w:after="0"/>
        <w:jc w:val="center"/>
        <w:rPr>
          <w:b/>
          <w:sz w:val="28"/>
          <w:szCs w:val="28"/>
        </w:rPr>
      </w:pPr>
      <w:r w:rsidRPr="00533F59">
        <w:rPr>
          <w:b/>
          <w:sz w:val="28"/>
          <w:szCs w:val="28"/>
        </w:rPr>
        <w:t xml:space="preserve">Board of Trustee Meeting </w:t>
      </w:r>
    </w:p>
    <w:p w:rsidR="00A177E6" w:rsidRPr="00533F59" w:rsidRDefault="00A177E6" w:rsidP="00C0330F">
      <w:pPr>
        <w:spacing w:after="0"/>
        <w:jc w:val="center"/>
        <w:rPr>
          <w:b/>
          <w:sz w:val="24"/>
          <w:szCs w:val="24"/>
        </w:rPr>
      </w:pPr>
    </w:p>
    <w:p w:rsidR="001E0CB6" w:rsidRPr="00533F59" w:rsidRDefault="00A177E6" w:rsidP="00C0330F">
      <w:pPr>
        <w:spacing w:after="0"/>
        <w:jc w:val="center"/>
        <w:rPr>
          <w:b/>
          <w:i/>
          <w:sz w:val="24"/>
          <w:szCs w:val="24"/>
        </w:rPr>
      </w:pPr>
      <w:r w:rsidRPr="00533F59">
        <w:rPr>
          <w:b/>
          <w:i/>
          <w:sz w:val="24"/>
          <w:szCs w:val="24"/>
        </w:rPr>
        <w:t xml:space="preserve">Visitor </w:t>
      </w:r>
      <w:r w:rsidR="001E0CB6" w:rsidRPr="00533F59">
        <w:rPr>
          <w:b/>
          <w:i/>
          <w:sz w:val="24"/>
          <w:szCs w:val="24"/>
        </w:rPr>
        <w:t>Attendance Polic</w:t>
      </w:r>
      <w:r w:rsidRPr="00533F59">
        <w:rPr>
          <w:b/>
          <w:i/>
          <w:sz w:val="24"/>
          <w:szCs w:val="24"/>
        </w:rPr>
        <w:t>y</w:t>
      </w:r>
    </w:p>
    <w:p w:rsidR="001E0CB6" w:rsidRPr="00A177E6" w:rsidRDefault="001E0CB6" w:rsidP="00C0330F">
      <w:pPr>
        <w:spacing w:after="0"/>
        <w:jc w:val="center"/>
        <w:rPr>
          <w:rFonts w:ascii="HandelGotDLig" w:hAnsi="HandelGotDLig"/>
          <w:sz w:val="24"/>
          <w:szCs w:val="24"/>
        </w:rPr>
      </w:pPr>
    </w:p>
    <w:p w:rsidR="004F75B8" w:rsidRPr="00C0330F" w:rsidRDefault="004F75B8" w:rsidP="00C0330F">
      <w:pPr>
        <w:jc w:val="both"/>
        <w:rPr>
          <w:sz w:val="24"/>
          <w:szCs w:val="24"/>
        </w:rPr>
      </w:pPr>
      <w:r w:rsidRPr="00C0330F">
        <w:rPr>
          <w:sz w:val="24"/>
          <w:szCs w:val="24"/>
        </w:rPr>
        <w:t>Welcome to the</w:t>
      </w:r>
      <w:r w:rsidR="005829AD" w:rsidRPr="00C0330F">
        <w:rPr>
          <w:sz w:val="24"/>
          <w:szCs w:val="24"/>
        </w:rPr>
        <w:t xml:space="preserve"> meeting of the </w:t>
      </w:r>
      <w:r w:rsidR="001E0CB6">
        <w:rPr>
          <w:sz w:val="24"/>
          <w:szCs w:val="24"/>
        </w:rPr>
        <w:t>Neshoba County General Hospital – Nursing Home</w:t>
      </w:r>
      <w:r w:rsidRPr="00C0330F">
        <w:rPr>
          <w:sz w:val="24"/>
          <w:szCs w:val="24"/>
        </w:rPr>
        <w:t xml:space="preserve"> Board of Trustees meeting.  This is working meeting and as such we ask t</w:t>
      </w:r>
      <w:r w:rsidR="00076F4B" w:rsidRPr="00C0330F">
        <w:rPr>
          <w:sz w:val="24"/>
          <w:szCs w:val="24"/>
        </w:rPr>
        <w:t xml:space="preserve">hat you abide by certain policies </w:t>
      </w:r>
      <w:r w:rsidRPr="00C0330F">
        <w:rPr>
          <w:sz w:val="24"/>
          <w:szCs w:val="24"/>
        </w:rPr>
        <w:t>to assure that our meetings can be conducted efficiently and without interruption</w:t>
      </w:r>
      <w:r w:rsidR="00076F4B" w:rsidRPr="00C0330F">
        <w:rPr>
          <w:sz w:val="24"/>
          <w:szCs w:val="24"/>
        </w:rPr>
        <w:t>.  These policies</w:t>
      </w:r>
      <w:r w:rsidRPr="00C0330F">
        <w:rPr>
          <w:sz w:val="24"/>
          <w:szCs w:val="24"/>
        </w:rPr>
        <w:t xml:space="preserve"> are simply common courtesy we ask that you extend to all in attendance.  Please note that the Board Room has very lively acoustics and small noises are amplified and distracting.</w:t>
      </w:r>
      <w:r w:rsidR="00A177E6">
        <w:rPr>
          <w:sz w:val="24"/>
          <w:szCs w:val="24"/>
        </w:rPr>
        <w:t xml:space="preserve">  There is limited seating is available in the board room so once the guest chairs are occupied all other visitors will </w:t>
      </w:r>
      <w:r w:rsidR="00627DFD">
        <w:rPr>
          <w:sz w:val="24"/>
          <w:szCs w:val="24"/>
        </w:rPr>
        <w:t>be reque</w:t>
      </w:r>
      <w:bookmarkStart w:id="0" w:name="_GoBack"/>
      <w:bookmarkEnd w:id="0"/>
      <w:r w:rsidR="00627DFD">
        <w:rPr>
          <w:sz w:val="24"/>
          <w:szCs w:val="24"/>
        </w:rPr>
        <w:t>sted to sit outside the board room</w:t>
      </w:r>
      <w:r w:rsidR="00A177E6">
        <w:rPr>
          <w:sz w:val="24"/>
          <w:szCs w:val="24"/>
        </w:rPr>
        <w:t xml:space="preserve">.  During the open session, the board room door shall remain open for visitors to listen in.   </w:t>
      </w:r>
    </w:p>
    <w:p w:rsidR="004F75B8" w:rsidRPr="00C0330F" w:rsidRDefault="004F75B8" w:rsidP="00C0330F">
      <w:pPr>
        <w:jc w:val="both"/>
        <w:rPr>
          <w:sz w:val="24"/>
          <w:szCs w:val="24"/>
        </w:rPr>
      </w:pPr>
      <w:r w:rsidRPr="00627DFD">
        <w:rPr>
          <w:b/>
          <w:sz w:val="24"/>
          <w:szCs w:val="24"/>
          <w:u w:val="single"/>
        </w:rPr>
        <w:t>The meeting does not have a public forum session.</w:t>
      </w:r>
      <w:r w:rsidRPr="00C0330F">
        <w:rPr>
          <w:sz w:val="24"/>
          <w:szCs w:val="24"/>
        </w:rPr>
        <w:t xml:space="preserve">  If you have a personal c</w:t>
      </w:r>
      <w:r w:rsidR="00A177E6">
        <w:rPr>
          <w:sz w:val="24"/>
          <w:szCs w:val="24"/>
        </w:rPr>
        <w:t>oncern, direct your concern to A</w:t>
      </w:r>
      <w:r w:rsidRPr="00C0330F">
        <w:rPr>
          <w:sz w:val="24"/>
          <w:szCs w:val="24"/>
        </w:rPr>
        <w:t xml:space="preserve">dministration at </w:t>
      </w:r>
      <w:r w:rsidR="001E0CB6">
        <w:rPr>
          <w:sz w:val="24"/>
          <w:szCs w:val="24"/>
        </w:rPr>
        <w:t xml:space="preserve">Neshoba County General Hospital – Nursing Home, P.O. Box 648, Philadelphia, MS 39350, </w:t>
      </w:r>
      <w:proofErr w:type="gramStart"/>
      <w:r w:rsidRPr="00C0330F">
        <w:rPr>
          <w:sz w:val="24"/>
          <w:szCs w:val="24"/>
        </w:rPr>
        <w:t>Attention</w:t>
      </w:r>
      <w:proofErr w:type="gramEnd"/>
      <w:r w:rsidRPr="00C0330F">
        <w:rPr>
          <w:sz w:val="24"/>
          <w:szCs w:val="24"/>
        </w:rPr>
        <w:t>: Administration or call 601-</w:t>
      </w:r>
      <w:r w:rsidR="001E0CB6">
        <w:rPr>
          <w:sz w:val="24"/>
          <w:szCs w:val="24"/>
        </w:rPr>
        <w:t>663-1232</w:t>
      </w:r>
      <w:r w:rsidRPr="00C0330F">
        <w:rPr>
          <w:sz w:val="24"/>
          <w:szCs w:val="24"/>
        </w:rPr>
        <w:t xml:space="preserve"> from 8:00 a.m. to </w:t>
      </w:r>
      <w:r w:rsidR="001E0CB6">
        <w:rPr>
          <w:sz w:val="24"/>
          <w:szCs w:val="24"/>
        </w:rPr>
        <w:t>4:30</w:t>
      </w:r>
      <w:r w:rsidRPr="00C0330F">
        <w:rPr>
          <w:sz w:val="24"/>
          <w:szCs w:val="24"/>
        </w:rPr>
        <w:t xml:space="preserve"> p.m. Monday through Friday.  </w:t>
      </w:r>
    </w:p>
    <w:p w:rsidR="004F75B8" w:rsidRPr="00627DFD" w:rsidRDefault="004F75B8" w:rsidP="00627DFD">
      <w:pPr>
        <w:jc w:val="center"/>
        <w:rPr>
          <w:b/>
          <w:sz w:val="24"/>
          <w:szCs w:val="24"/>
          <w:u w:val="single"/>
        </w:rPr>
      </w:pPr>
      <w:r w:rsidRPr="00627DFD">
        <w:rPr>
          <w:b/>
          <w:sz w:val="24"/>
          <w:szCs w:val="24"/>
          <w:u w:val="single"/>
        </w:rPr>
        <w:t>Attendance</w:t>
      </w:r>
      <w:r w:rsidR="00076F4B" w:rsidRPr="00627DFD">
        <w:rPr>
          <w:b/>
          <w:sz w:val="24"/>
          <w:szCs w:val="24"/>
          <w:u w:val="single"/>
        </w:rPr>
        <w:t xml:space="preserve"> policies</w:t>
      </w:r>
      <w:r w:rsidRPr="00627DFD">
        <w:rPr>
          <w:b/>
          <w:sz w:val="24"/>
          <w:szCs w:val="24"/>
          <w:u w:val="single"/>
        </w:rPr>
        <w:t>:</w:t>
      </w:r>
    </w:p>
    <w:p w:rsidR="004F75B8" w:rsidRPr="00C0330F" w:rsidRDefault="004F75B8" w:rsidP="00C0330F">
      <w:pPr>
        <w:pStyle w:val="ListParagraph"/>
        <w:numPr>
          <w:ilvl w:val="0"/>
          <w:numId w:val="1"/>
        </w:numPr>
        <w:jc w:val="both"/>
        <w:rPr>
          <w:sz w:val="24"/>
          <w:szCs w:val="24"/>
        </w:rPr>
      </w:pPr>
      <w:r w:rsidRPr="00C0330F">
        <w:rPr>
          <w:sz w:val="24"/>
          <w:szCs w:val="24"/>
        </w:rPr>
        <w:t xml:space="preserve">Cell phones </w:t>
      </w:r>
      <w:r w:rsidR="00076F4B" w:rsidRPr="00C0330F">
        <w:rPr>
          <w:sz w:val="24"/>
          <w:szCs w:val="24"/>
        </w:rPr>
        <w:t>should be placed on vibrate or</w:t>
      </w:r>
      <w:r w:rsidRPr="00C0330F">
        <w:rPr>
          <w:sz w:val="24"/>
          <w:szCs w:val="24"/>
        </w:rPr>
        <w:t xml:space="preserve"> silent. Ringing and other noises are disruptive to those talking and trying to listen.</w:t>
      </w:r>
    </w:p>
    <w:p w:rsidR="004F75B8" w:rsidRPr="00C0330F" w:rsidRDefault="004F75B8" w:rsidP="00C0330F">
      <w:pPr>
        <w:pStyle w:val="ListParagraph"/>
        <w:numPr>
          <w:ilvl w:val="0"/>
          <w:numId w:val="1"/>
        </w:numPr>
        <w:jc w:val="both"/>
        <w:rPr>
          <w:sz w:val="24"/>
          <w:szCs w:val="24"/>
        </w:rPr>
      </w:pPr>
      <w:r w:rsidRPr="00C0330F">
        <w:rPr>
          <w:sz w:val="24"/>
          <w:szCs w:val="24"/>
        </w:rPr>
        <w:t>Please do not hold conversations – phone or in person - in the room. The acoustics of this room are very good and conversations carry.  Extraneous conversations distract from the abili</w:t>
      </w:r>
      <w:r w:rsidR="005829AD" w:rsidRPr="00C0330F">
        <w:rPr>
          <w:sz w:val="24"/>
          <w:szCs w:val="24"/>
        </w:rPr>
        <w:t>ty to conduct the meeting</w:t>
      </w:r>
      <w:r w:rsidRPr="00C0330F">
        <w:rPr>
          <w:sz w:val="24"/>
          <w:szCs w:val="24"/>
        </w:rPr>
        <w:t>.</w:t>
      </w:r>
    </w:p>
    <w:p w:rsidR="004F75B8" w:rsidRPr="00C0330F" w:rsidRDefault="004F75B8" w:rsidP="00C0330F">
      <w:pPr>
        <w:pStyle w:val="ListParagraph"/>
        <w:numPr>
          <w:ilvl w:val="0"/>
          <w:numId w:val="1"/>
        </w:numPr>
        <w:jc w:val="both"/>
        <w:rPr>
          <w:sz w:val="24"/>
          <w:szCs w:val="24"/>
        </w:rPr>
      </w:pPr>
      <w:r w:rsidRPr="00C0330F">
        <w:rPr>
          <w:sz w:val="24"/>
          <w:szCs w:val="24"/>
        </w:rPr>
        <w:t>No outside food or drink</w:t>
      </w:r>
      <w:r w:rsidR="00106356">
        <w:rPr>
          <w:sz w:val="24"/>
          <w:szCs w:val="24"/>
        </w:rPr>
        <w:t xml:space="preserve"> is allowed</w:t>
      </w:r>
      <w:r w:rsidRPr="00C0330F">
        <w:rPr>
          <w:sz w:val="24"/>
          <w:szCs w:val="24"/>
        </w:rPr>
        <w:t>.</w:t>
      </w:r>
    </w:p>
    <w:p w:rsidR="004F75B8" w:rsidRPr="00C0330F" w:rsidRDefault="004F75B8" w:rsidP="00C0330F">
      <w:pPr>
        <w:pStyle w:val="ListParagraph"/>
        <w:numPr>
          <w:ilvl w:val="0"/>
          <w:numId w:val="1"/>
        </w:numPr>
        <w:jc w:val="both"/>
        <w:rPr>
          <w:sz w:val="24"/>
          <w:szCs w:val="24"/>
        </w:rPr>
      </w:pPr>
      <w:r w:rsidRPr="00C0330F">
        <w:rPr>
          <w:sz w:val="24"/>
          <w:szCs w:val="24"/>
        </w:rPr>
        <w:t>The use of tobacco products is</w:t>
      </w:r>
      <w:r w:rsidR="00F529B8">
        <w:rPr>
          <w:sz w:val="24"/>
          <w:szCs w:val="24"/>
        </w:rPr>
        <w:t xml:space="preserve"> not permitted on</w:t>
      </w:r>
      <w:r w:rsidRPr="00C0330F">
        <w:rPr>
          <w:sz w:val="24"/>
          <w:szCs w:val="24"/>
        </w:rPr>
        <w:t xml:space="preserve"> any </w:t>
      </w:r>
      <w:r w:rsidR="00106356">
        <w:rPr>
          <w:sz w:val="24"/>
          <w:szCs w:val="24"/>
        </w:rPr>
        <w:t>NCGH-NH</w:t>
      </w:r>
      <w:r w:rsidRPr="00C0330F">
        <w:rPr>
          <w:sz w:val="24"/>
          <w:szCs w:val="24"/>
        </w:rPr>
        <w:t xml:space="preserve"> property</w:t>
      </w:r>
      <w:r w:rsidR="005829AD" w:rsidRPr="00C0330F">
        <w:rPr>
          <w:sz w:val="24"/>
          <w:szCs w:val="24"/>
        </w:rPr>
        <w:t>.</w:t>
      </w:r>
    </w:p>
    <w:p w:rsidR="005829AD" w:rsidRPr="00C0330F" w:rsidRDefault="005829AD" w:rsidP="00C0330F">
      <w:pPr>
        <w:pStyle w:val="ListParagraph"/>
        <w:numPr>
          <w:ilvl w:val="0"/>
          <w:numId w:val="1"/>
        </w:numPr>
        <w:jc w:val="both"/>
        <w:rPr>
          <w:sz w:val="24"/>
          <w:szCs w:val="24"/>
        </w:rPr>
      </w:pPr>
      <w:r w:rsidRPr="00C0330F">
        <w:rPr>
          <w:sz w:val="24"/>
          <w:szCs w:val="24"/>
        </w:rPr>
        <w:t>There is no public forum, accordingly there is no question and answer session.</w:t>
      </w:r>
    </w:p>
    <w:p w:rsidR="005829AD" w:rsidRPr="00C0330F" w:rsidRDefault="005829AD" w:rsidP="00C0330F">
      <w:pPr>
        <w:pStyle w:val="ListParagraph"/>
        <w:numPr>
          <w:ilvl w:val="0"/>
          <w:numId w:val="1"/>
        </w:numPr>
        <w:jc w:val="both"/>
        <w:rPr>
          <w:sz w:val="24"/>
          <w:szCs w:val="24"/>
        </w:rPr>
      </w:pPr>
      <w:r w:rsidRPr="00C0330F">
        <w:rPr>
          <w:sz w:val="24"/>
          <w:szCs w:val="24"/>
        </w:rPr>
        <w:t xml:space="preserve">While there is no prohibition against </w:t>
      </w:r>
      <w:r w:rsidR="00076F4B" w:rsidRPr="00C0330F">
        <w:rPr>
          <w:sz w:val="24"/>
          <w:szCs w:val="24"/>
        </w:rPr>
        <w:t>recording the meeting, the B</w:t>
      </w:r>
      <w:r w:rsidRPr="00C0330F">
        <w:rPr>
          <w:sz w:val="24"/>
          <w:szCs w:val="24"/>
        </w:rPr>
        <w:t>oard reserve</w:t>
      </w:r>
      <w:r w:rsidR="00076F4B" w:rsidRPr="00C0330F">
        <w:rPr>
          <w:sz w:val="24"/>
          <w:szCs w:val="24"/>
        </w:rPr>
        <w:t>s</w:t>
      </w:r>
      <w:r w:rsidRPr="00C0330F">
        <w:rPr>
          <w:sz w:val="24"/>
          <w:szCs w:val="24"/>
        </w:rPr>
        <w:t xml:space="preserve"> the right to ensure that equipment and methods used to record do not disrupt the meeting.  If the equipment/methods used to record the meeting do create a disruption, </w:t>
      </w:r>
      <w:r w:rsidR="00076F4B" w:rsidRPr="00C0330F">
        <w:rPr>
          <w:sz w:val="24"/>
          <w:szCs w:val="24"/>
        </w:rPr>
        <w:t xml:space="preserve">you will be asked to discontinue the recording </w:t>
      </w:r>
      <w:r w:rsidRPr="00C0330F">
        <w:rPr>
          <w:sz w:val="24"/>
          <w:szCs w:val="24"/>
        </w:rPr>
        <w:t>until a non-disruptive manner of recording is found.</w:t>
      </w:r>
    </w:p>
    <w:p w:rsidR="00076F4B" w:rsidRPr="00C0330F" w:rsidRDefault="005829AD" w:rsidP="00C0330F">
      <w:pPr>
        <w:pStyle w:val="ListParagraph"/>
        <w:numPr>
          <w:ilvl w:val="0"/>
          <w:numId w:val="1"/>
        </w:numPr>
        <w:jc w:val="both"/>
        <w:rPr>
          <w:sz w:val="24"/>
          <w:szCs w:val="24"/>
        </w:rPr>
      </w:pPr>
      <w:r w:rsidRPr="00C0330F">
        <w:rPr>
          <w:sz w:val="24"/>
          <w:szCs w:val="24"/>
        </w:rPr>
        <w:t>Any food and beverages in the room are for meeting participants only.</w:t>
      </w:r>
      <w:r w:rsidR="00173BEE" w:rsidRPr="00C0330F">
        <w:rPr>
          <w:sz w:val="24"/>
          <w:szCs w:val="24"/>
        </w:rPr>
        <w:t xml:space="preserve"> </w:t>
      </w:r>
    </w:p>
    <w:p w:rsidR="005829AD" w:rsidRDefault="00076F4B" w:rsidP="00C0330F">
      <w:pPr>
        <w:jc w:val="both"/>
        <w:rPr>
          <w:sz w:val="24"/>
          <w:szCs w:val="24"/>
        </w:rPr>
      </w:pPr>
      <w:r w:rsidRPr="00C0330F">
        <w:rPr>
          <w:sz w:val="24"/>
          <w:szCs w:val="24"/>
        </w:rPr>
        <w:t>Our goal is for all in attendance to be able to hear and see any information that is presented.  To do so it will take the cooperation of all in attendance.  If someone continues to disrupt the meeting by not following the policies they will be asked to leave.</w:t>
      </w:r>
    </w:p>
    <w:p w:rsidR="00A177E6" w:rsidRDefault="00A177E6" w:rsidP="00C0330F">
      <w:pPr>
        <w:jc w:val="both"/>
        <w:rPr>
          <w:sz w:val="24"/>
          <w:szCs w:val="24"/>
        </w:rPr>
      </w:pPr>
    </w:p>
    <w:p w:rsidR="00C0330F" w:rsidRPr="00C0330F" w:rsidRDefault="00C0330F" w:rsidP="00C0330F">
      <w:pPr>
        <w:jc w:val="both"/>
        <w:rPr>
          <w:sz w:val="24"/>
          <w:szCs w:val="24"/>
        </w:rPr>
      </w:pPr>
      <w:r>
        <w:rPr>
          <w:sz w:val="24"/>
          <w:szCs w:val="24"/>
        </w:rPr>
        <w:t xml:space="preserve">Approved: </w:t>
      </w:r>
      <w:r w:rsidR="00430870">
        <w:rPr>
          <w:sz w:val="24"/>
          <w:szCs w:val="24"/>
        </w:rPr>
        <w:t>_____________________, 2015</w:t>
      </w:r>
    </w:p>
    <w:sectPr w:rsidR="00C0330F" w:rsidRPr="00C0330F" w:rsidSect="00AA25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andelGotDLig">
    <w:altName w:val="Segoe Script"/>
    <w:charset w:val="00"/>
    <w:family w:val="swiss"/>
    <w:pitch w:val="variable"/>
    <w:sig w:usb0="00000001" w:usb1="00000000" w:usb2="00000000" w:usb3="00000000" w:csb0="0000001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C55330"/>
    <w:multiLevelType w:val="hybridMultilevel"/>
    <w:tmpl w:val="172A2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5B8"/>
    <w:rsid w:val="000118BE"/>
    <w:rsid w:val="000155C4"/>
    <w:rsid w:val="00033418"/>
    <w:rsid w:val="00033F9E"/>
    <w:rsid w:val="0004288A"/>
    <w:rsid w:val="00053A15"/>
    <w:rsid w:val="000644A8"/>
    <w:rsid w:val="00070203"/>
    <w:rsid w:val="00072C87"/>
    <w:rsid w:val="00076F4B"/>
    <w:rsid w:val="00092D0F"/>
    <w:rsid w:val="000934FC"/>
    <w:rsid w:val="00094A03"/>
    <w:rsid w:val="00097693"/>
    <w:rsid w:val="000A0891"/>
    <w:rsid w:val="000A2E5C"/>
    <w:rsid w:val="000B1133"/>
    <w:rsid w:val="000C18B7"/>
    <w:rsid w:val="000C52B7"/>
    <w:rsid w:val="000D523B"/>
    <w:rsid w:val="000E1D69"/>
    <w:rsid w:val="000E2F9C"/>
    <w:rsid w:val="000F3B96"/>
    <w:rsid w:val="000F7A1C"/>
    <w:rsid w:val="00102732"/>
    <w:rsid w:val="001059F7"/>
    <w:rsid w:val="00106356"/>
    <w:rsid w:val="0011309D"/>
    <w:rsid w:val="00123E17"/>
    <w:rsid w:val="00151674"/>
    <w:rsid w:val="001648CF"/>
    <w:rsid w:val="00173BEE"/>
    <w:rsid w:val="00177662"/>
    <w:rsid w:val="001848B0"/>
    <w:rsid w:val="0019188B"/>
    <w:rsid w:val="00196259"/>
    <w:rsid w:val="001A0B2A"/>
    <w:rsid w:val="001B069B"/>
    <w:rsid w:val="001C6829"/>
    <w:rsid w:val="001D07CA"/>
    <w:rsid w:val="001D2D77"/>
    <w:rsid w:val="001D66E3"/>
    <w:rsid w:val="001E0CB6"/>
    <w:rsid w:val="001E59D2"/>
    <w:rsid w:val="002048D8"/>
    <w:rsid w:val="00210D6C"/>
    <w:rsid w:val="00215114"/>
    <w:rsid w:val="0022339E"/>
    <w:rsid w:val="00233CD6"/>
    <w:rsid w:val="00234B4F"/>
    <w:rsid w:val="002452BB"/>
    <w:rsid w:val="00253909"/>
    <w:rsid w:val="0025599A"/>
    <w:rsid w:val="002647F9"/>
    <w:rsid w:val="002707A6"/>
    <w:rsid w:val="0027387C"/>
    <w:rsid w:val="002738DE"/>
    <w:rsid w:val="00274933"/>
    <w:rsid w:val="00297397"/>
    <w:rsid w:val="002F224F"/>
    <w:rsid w:val="00303EC3"/>
    <w:rsid w:val="00316B3D"/>
    <w:rsid w:val="00321EE0"/>
    <w:rsid w:val="00325B49"/>
    <w:rsid w:val="003261B6"/>
    <w:rsid w:val="00343011"/>
    <w:rsid w:val="003440C1"/>
    <w:rsid w:val="0034584A"/>
    <w:rsid w:val="00345A1D"/>
    <w:rsid w:val="00345E34"/>
    <w:rsid w:val="00352156"/>
    <w:rsid w:val="00352516"/>
    <w:rsid w:val="003614F1"/>
    <w:rsid w:val="00363BAC"/>
    <w:rsid w:val="00370B37"/>
    <w:rsid w:val="00381E3D"/>
    <w:rsid w:val="003863FC"/>
    <w:rsid w:val="003915AE"/>
    <w:rsid w:val="003938AA"/>
    <w:rsid w:val="003A1F80"/>
    <w:rsid w:val="003B33B5"/>
    <w:rsid w:val="003B5DD1"/>
    <w:rsid w:val="003C3C6A"/>
    <w:rsid w:val="003D271B"/>
    <w:rsid w:val="003D32CE"/>
    <w:rsid w:val="003E2636"/>
    <w:rsid w:val="003E4FCC"/>
    <w:rsid w:val="003F3879"/>
    <w:rsid w:val="00400145"/>
    <w:rsid w:val="004037CC"/>
    <w:rsid w:val="00403A74"/>
    <w:rsid w:val="00403F8A"/>
    <w:rsid w:val="00413A11"/>
    <w:rsid w:val="0041555A"/>
    <w:rsid w:val="00416F53"/>
    <w:rsid w:val="004243F8"/>
    <w:rsid w:val="004249E3"/>
    <w:rsid w:val="0042667C"/>
    <w:rsid w:val="00430870"/>
    <w:rsid w:val="00435F7F"/>
    <w:rsid w:val="00452989"/>
    <w:rsid w:val="004529F3"/>
    <w:rsid w:val="00457169"/>
    <w:rsid w:val="00460281"/>
    <w:rsid w:val="00466DCD"/>
    <w:rsid w:val="004729B3"/>
    <w:rsid w:val="00474B81"/>
    <w:rsid w:val="00476FEC"/>
    <w:rsid w:val="004815FB"/>
    <w:rsid w:val="00482E64"/>
    <w:rsid w:val="004A04F4"/>
    <w:rsid w:val="004A081E"/>
    <w:rsid w:val="004B2891"/>
    <w:rsid w:val="004B5A0F"/>
    <w:rsid w:val="004C005E"/>
    <w:rsid w:val="004C2B40"/>
    <w:rsid w:val="004E7577"/>
    <w:rsid w:val="004F5C27"/>
    <w:rsid w:val="004F75B8"/>
    <w:rsid w:val="004F76EB"/>
    <w:rsid w:val="004F77BE"/>
    <w:rsid w:val="005063EB"/>
    <w:rsid w:val="00511DD7"/>
    <w:rsid w:val="005209A5"/>
    <w:rsid w:val="005216FD"/>
    <w:rsid w:val="00533C03"/>
    <w:rsid w:val="00533F59"/>
    <w:rsid w:val="00545CDC"/>
    <w:rsid w:val="00561315"/>
    <w:rsid w:val="00570B43"/>
    <w:rsid w:val="005750D5"/>
    <w:rsid w:val="00575ADB"/>
    <w:rsid w:val="00580718"/>
    <w:rsid w:val="005817D2"/>
    <w:rsid w:val="005829AD"/>
    <w:rsid w:val="00586584"/>
    <w:rsid w:val="00586E73"/>
    <w:rsid w:val="0059154C"/>
    <w:rsid w:val="00591550"/>
    <w:rsid w:val="005A2A2B"/>
    <w:rsid w:val="005B2EFB"/>
    <w:rsid w:val="005B4F15"/>
    <w:rsid w:val="005B6412"/>
    <w:rsid w:val="005C2CAC"/>
    <w:rsid w:val="005D4A2A"/>
    <w:rsid w:val="005D67BE"/>
    <w:rsid w:val="005E107F"/>
    <w:rsid w:val="005F47B9"/>
    <w:rsid w:val="005F71B3"/>
    <w:rsid w:val="00600E59"/>
    <w:rsid w:val="00606E0C"/>
    <w:rsid w:val="006074F4"/>
    <w:rsid w:val="00621B27"/>
    <w:rsid w:val="006242A8"/>
    <w:rsid w:val="00625680"/>
    <w:rsid w:val="00627DFD"/>
    <w:rsid w:val="0064452C"/>
    <w:rsid w:val="00653A5B"/>
    <w:rsid w:val="00657431"/>
    <w:rsid w:val="006619B1"/>
    <w:rsid w:val="00665B52"/>
    <w:rsid w:val="006751F7"/>
    <w:rsid w:val="0067665E"/>
    <w:rsid w:val="006777B1"/>
    <w:rsid w:val="0067780B"/>
    <w:rsid w:val="00695FFE"/>
    <w:rsid w:val="00696970"/>
    <w:rsid w:val="006B25E8"/>
    <w:rsid w:val="006B461E"/>
    <w:rsid w:val="006B500C"/>
    <w:rsid w:val="006C3CAB"/>
    <w:rsid w:val="006C5836"/>
    <w:rsid w:val="006D14B4"/>
    <w:rsid w:val="006D4FC7"/>
    <w:rsid w:val="006E0B55"/>
    <w:rsid w:val="006E2C02"/>
    <w:rsid w:val="0071122A"/>
    <w:rsid w:val="00720DBF"/>
    <w:rsid w:val="007261CD"/>
    <w:rsid w:val="00742304"/>
    <w:rsid w:val="007438E7"/>
    <w:rsid w:val="00762282"/>
    <w:rsid w:val="00765BCA"/>
    <w:rsid w:val="00773848"/>
    <w:rsid w:val="00785E85"/>
    <w:rsid w:val="0079317B"/>
    <w:rsid w:val="00796971"/>
    <w:rsid w:val="007971C6"/>
    <w:rsid w:val="007A3999"/>
    <w:rsid w:val="007B5CEC"/>
    <w:rsid w:val="007B5E25"/>
    <w:rsid w:val="007D1003"/>
    <w:rsid w:val="007D1B75"/>
    <w:rsid w:val="007E1B4E"/>
    <w:rsid w:val="007E588C"/>
    <w:rsid w:val="007E5FC9"/>
    <w:rsid w:val="0082449F"/>
    <w:rsid w:val="008345F1"/>
    <w:rsid w:val="00845401"/>
    <w:rsid w:val="00871334"/>
    <w:rsid w:val="00880DDC"/>
    <w:rsid w:val="0088601C"/>
    <w:rsid w:val="008906A7"/>
    <w:rsid w:val="00891472"/>
    <w:rsid w:val="008923EF"/>
    <w:rsid w:val="008959CF"/>
    <w:rsid w:val="00897C38"/>
    <w:rsid w:val="008C12D2"/>
    <w:rsid w:val="008D02C0"/>
    <w:rsid w:val="008D2BCE"/>
    <w:rsid w:val="008D3C9D"/>
    <w:rsid w:val="008E6680"/>
    <w:rsid w:val="008F2ACA"/>
    <w:rsid w:val="0091485F"/>
    <w:rsid w:val="0092402E"/>
    <w:rsid w:val="00925746"/>
    <w:rsid w:val="00934905"/>
    <w:rsid w:val="00945462"/>
    <w:rsid w:val="00950ABF"/>
    <w:rsid w:val="0095134B"/>
    <w:rsid w:val="00954758"/>
    <w:rsid w:val="00954DAE"/>
    <w:rsid w:val="00964828"/>
    <w:rsid w:val="00970BB6"/>
    <w:rsid w:val="00972879"/>
    <w:rsid w:val="0097552C"/>
    <w:rsid w:val="00977098"/>
    <w:rsid w:val="00981811"/>
    <w:rsid w:val="00983100"/>
    <w:rsid w:val="0098627B"/>
    <w:rsid w:val="009916DF"/>
    <w:rsid w:val="0099383D"/>
    <w:rsid w:val="009A66C3"/>
    <w:rsid w:val="009B0AA8"/>
    <w:rsid w:val="009C5416"/>
    <w:rsid w:val="009C7448"/>
    <w:rsid w:val="009D3A63"/>
    <w:rsid w:val="009D4AC5"/>
    <w:rsid w:val="009E53F2"/>
    <w:rsid w:val="00A021FB"/>
    <w:rsid w:val="00A0422D"/>
    <w:rsid w:val="00A06482"/>
    <w:rsid w:val="00A12F97"/>
    <w:rsid w:val="00A177E6"/>
    <w:rsid w:val="00A20158"/>
    <w:rsid w:val="00A40175"/>
    <w:rsid w:val="00A41485"/>
    <w:rsid w:val="00A55F41"/>
    <w:rsid w:val="00A63C19"/>
    <w:rsid w:val="00A72DDB"/>
    <w:rsid w:val="00A813B4"/>
    <w:rsid w:val="00A82F49"/>
    <w:rsid w:val="00A96A52"/>
    <w:rsid w:val="00AA03F3"/>
    <w:rsid w:val="00AA2575"/>
    <w:rsid w:val="00AC26BC"/>
    <w:rsid w:val="00AC4497"/>
    <w:rsid w:val="00AD1599"/>
    <w:rsid w:val="00AD3704"/>
    <w:rsid w:val="00AD4240"/>
    <w:rsid w:val="00AD7082"/>
    <w:rsid w:val="00AE05D1"/>
    <w:rsid w:val="00B10C2A"/>
    <w:rsid w:val="00B1362C"/>
    <w:rsid w:val="00B156F2"/>
    <w:rsid w:val="00B228F1"/>
    <w:rsid w:val="00B253A0"/>
    <w:rsid w:val="00B255F9"/>
    <w:rsid w:val="00B26F7F"/>
    <w:rsid w:val="00B30BB0"/>
    <w:rsid w:val="00B55E52"/>
    <w:rsid w:val="00B62B17"/>
    <w:rsid w:val="00B64034"/>
    <w:rsid w:val="00B66942"/>
    <w:rsid w:val="00B67A70"/>
    <w:rsid w:val="00B70F2C"/>
    <w:rsid w:val="00B8079F"/>
    <w:rsid w:val="00BA715B"/>
    <w:rsid w:val="00BC27C3"/>
    <w:rsid w:val="00BC6DCB"/>
    <w:rsid w:val="00BC7720"/>
    <w:rsid w:val="00BD0604"/>
    <w:rsid w:val="00BD08AC"/>
    <w:rsid w:val="00BD23A6"/>
    <w:rsid w:val="00BE053A"/>
    <w:rsid w:val="00BF1455"/>
    <w:rsid w:val="00BF5212"/>
    <w:rsid w:val="00C0330F"/>
    <w:rsid w:val="00C13276"/>
    <w:rsid w:val="00C20050"/>
    <w:rsid w:val="00C23D3E"/>
    <w:rsid w:val="00C34A66"/>
    <w:rsid w:val="00C40357"/>
    <w:rsid w:val="00C4254A"/>
    <w:rsid w:val="00C505A2"/>
    <w:rsid w:val="00C5727F"/>
    <w:rsid w:val="00C67623"/>
    <w:rsid w:val="00C74AF2"/>
    <w:rsid w:val="00C93D05"/>
    <w:rsid w:val="00CB3C96"/>
    <w:rsid w:val="00CB5AA3"/>
    <w:rsid w:val="00CC12A3"/>
    <w:rsid w:val="00CC7CF9"/>
    <w:rsid w:val="00CD2272"/>
    <w:rsid w:val="00CD32B9"/>
    <w:rsid w:val="00CD577B"/>
    <w:rsid w:val="00CD7884"/>
    <w:rsid w:val="00CE3BA3"/>
    <w:rsid w:val="00D072F4"/>
    <w:rsid w:val="00D14CCC"/>
    <w:rsid w:val="00D23235"/>
    <w:rsid w:val="00D30EB4"/>
    <w:rsid w:val="00D4074D"/>
    <w:rsid w:val="00D458E0"/>
    <w:rsid w:val="00D50518"/>
    <w:rsid w:val="00D57FD5"/>
    <w:rsid w:val="00D602EF"/>
    <w:rsid w:val="00D90823"/>
    <w:rsid w:val="00D926B7"/>
    <w:rsid w:val="00DB0647"/>
    <w:rsid w:val="00DC2585"/>
    <w:rsid w:val="00DD3DB7"/>
    <w:rsid w:val="00DE3EE8"/>
    <w:rsid w:val="00DF612D"/>
    <w:rsid w:val="00DF7CDF"/>
    <w:rsid w:val="00E17598"/>
    <w:rsid w:val="00E22F2B"/>
    <w:rsid w:val="00E3329B"/>
    <w:rsid w:val="00E337FD"/>
    <w:rsid w:val="00E36B6C"/>
    <w:rsid w:val="00E53A78"/>
    <w:rsid w:val="00E54C46"/>
    <w:rsid w:val="00E6056F"/>
    <w:rsid w:val="00E91C43"/>
    <w:rsid w:val="00E92773"/>
    <w:rsid w:val="00EA318D"/>
    <w:rsid w:val="00EA396B"/>
    <w:rsid w:val="00EC09F5"/>
    <w:rsid w:val="00EC21DB"/>
    <w:rsid w:val="00EC5122"/>
    <w:rsid w:val="00ED710B"/>
    <w:rsid w:val="00EE7F44"/>
    <w:rsid w:val="00EF524B"/>
    <w:rsid w:val="00EF5499"/>
    <w:rsid w:val="00EF5C2B"/>
    <w:rsid w:val="00F07FB1"/>
    <w:rsid w:val="00F13884"/>
    <w:rsid w:val="00F17382"/>
    <w:rsid w:val="00F212E8"/>
    <w:rsid w:val="00F36E15"/>
    <w:rsid w:val="00F44696"/>
    <w:rsid w:val="00F529B8"/>
    <w:rsid w:val="00F6363B"/>
    <w:rsid w:val="00F83659"/>
    <w:rsid w:val="00F914B7"/>
    <w:rsid w:val="00F91DF5"/>
    <w:rsid w:val="00FA4614"/>
    <w:rsid w:val="00FB115B"/>
    <w:rsid w:val="00FB5008"/>
    <w:rsid w:val="00FC5588"/>
    <w:rsid w:val="00FC601E"/>
    <w:rsid w:val="00FD4000"/>
    <w:rsid w:val="00FF1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5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75B8"/>
    <w:pPr>
      <w:ind w:left="720"/>
      <w:contextualSpacing/>
    </w:pPr>
  </w:style>
  <w:style w:type="paragraph" w:styleId="BalloonText">
    <w:name w:val="Balloon Text"/>
    <w:basedOn w:val="Normal"/>
    <w:link w:val="BalloonTextChar"/>
    <w:uiPriority w:val="99"/>
    <w:semiHidden/>
    <w:unhideWhenUsed/>
    <w:rsid w:val="00076F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6F4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5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75B8"/>
    <w:pPr>
      <w:ind w:left="720"/>
      <w:contextualSpacing/>
    </w:pPr>
  </w:style>
  <w:style w:type="paragraph" w:styleId="BalloonText">
    <w:name w:val="Balloon Text"/>
    <w:basedOn w:val="Normal"/>
    <w:link w:val="BalloonTextChar"/>
    <w:uiPriority w:val="99"/>
    <w:semiHidden/>
    <w:unhideWhenUsed/>
    <w:rsid w:val="00076F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6F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81EC38F</Template>
  <TotalTime>15</TotalTime>
  <Pages>1</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 Higginbotham</dc:creator>
  <cp:lastModifiedBy>Lee McCall</cp:lastModifiedBy>
  <cp:revision>5</cp:revision>
  <cp:lastPrinted>2015-11-19T20:21:00Z</cp:lastPrinted>
  <dcterms:created xsi:type="dcterms:W3CDTF">2015-11-17T17:41:00Z</dcterms:created>
  <dcterms:modified xsi:type="dcterms:W3CDTF">2015-11-19T20:27:00Z</dcterms:modified>
</cp:coreProperties>
</file>